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2" w:rsidRPr="00FA312A" w:rsidRDefault="00350FC7" w:rsidP="00445348">
      <w:pPr>
        <w:pStyle w:val="cmjNASLOV"/>
      </w:pPr>
      <w:r w:rsidRPr="00FA312A">
        <w:t xml:space="preserve">Utjecaj estrogena na podtipove </w:t>
      </w:r>
      <w:r w:rsidR="00C06AD2" w:rsidRPr="00FA312A">
        <w:t>α2-adrenerg</w:t>
      </w:r>
      <w:r w:rsidRPr="00FA312A">
        <w:t>ičkih receptora</w:t>
      </w:r>
      <w:r w:rsidR="00C06AD2" w:rsidRPr="00FA312A">
        <w:t xml:space="preserve"> </w:t>
      </w:r>
      <w:r w:rsidR="005724E9">
        <w:t xml:space="preserve">u </w:t>
      </w:r>
      <w:r w:rsidRPr="00FA312A">
        <w:t>maternic</w:t>
      </w:r>
      <w:r w:rsidR="005724E9">
        <w:t>i</w:t>
      </w:r>
      <w:r w:rsidRPr="00FA312A">
        <w:t xml:space="preserve"> </w:t>
      </w:r>
      <w:r w:rsidR="005724E9" w:rsidRPr="00FA312A">
        <w:t xml:space="preserve">štakora </w:t>
      </w:r>
      <w:r w:rsidRPr="00FA312A">
        <w:t xml:space="preserve">u kasnoj trudnoći </w:t>
      </w:r>
      <w:r w:rsidRPr="00FA312A">
        <w:rPr>
          <w:i/>
        </w:rPr>
        <w:t>in vitro</w:t>
      </w:r>
      <w:r w:rsidRPr="00FA312A">
        <w:t xml:space="preserve"> </w:t>
      </w:r>
    </w:p>
    <w:p w:rsidR="00C06AD2" w:rsidRPr="00FA312A" w:rsidRDefault="00350FC7" w:rsidP="00445348">
      <w:pPr>
        <w:pStyle w:val="cmjTEXT"/>
        <w:rPr>
          <w:lang w:val="hr-HR"/>
        </w:rPr>
      </w:pPr>
      <w:r w:rsidRPr="00FA312A">
        <w:rPr>
          <w:b/>
          <w:lang w:val="hr-HR"/>
        </w:rPr>
        <w:t>Cilj</w:t>
      </w:r>
      <w:r w:rsidR="00C06AD2" w:rsidRPr="00FA312A">
        <w:rPr>
          <w:b/>
          <w:lang w:val="hr-HR"/>
        </w:rPr>
        <w:t xml:space="preserve"> </w:t>
      </w:r>
      <w:r w:rsidRPr="00FA312A">
        <w:rPr>
          <w:lang w:val="hr-HR"/>
        </w:rPr>
        <w:t>Odrediti utjecaj</w:t>
      </w:r>
      <w:r w:rsidRPr="00FA312A">
        <w:rPr>
          <w:b/>
          <w:lang w:val="hr-HR"/>
        </w:rPr>
        <w:t xml:space="preserve"> </w:t>
      </w:r>
      <w:proofErr w:type="spellStart"/>
      <w:r w:rsidRPr="005724E9">
        <w:rPr>
          <w:lang w:val="hr-HR"/>
        </w:rPr>
        <w:t>predtretmana</w:t>
      </w:r>
      <w:proofErr w:type="spellEnd"/>
      <w:r w:rsidRPr="00FA312A">
        <w:rPr>
          <w:lang w:val="hr-HR"/>
        </w:rPr>
        <w:t xml:space="preserve"> </w:t>
      </w:r>
      <w:r w:rsidR="00C06AD2" w:rsidRPr="00FA312A">
        <w:rPr>
          <w:lang w:val="hr-HR"/>
        </w:rPr>
        <w:t>17β-</w:t>
      </w:r>
      <w:proofErr w:type="spellStart"/>
      <w:r w:rsidR="00C06AD2" w:rsidRPr="00FA312A">
        <w:rPr>
          <w:lang w:val="hr-HR"/>
        </w:rPr>
        <w:t>estradiol</w:t>
      </w:r>
      <w:r w:rsidRPr="00FA312A">
        <w:rPr>
          <w:lang w:val="hr-HR"/>
        </w:rPr>
        <w:t>om</w:t>
      </w:r>
      <w:proofErr w:type="spellEnd"/>
      <w:r w:rsidRPr="00FA312A">
        <w:rPr>
          <w:lang w:val="hr-HR"/>
        </w:rPr>
        <w:t xml:space="preserve"> na funkciju</w:t>
      </w:r>
      <w:r w:rsidR="00957322" w:rsidRPr="00FA312A">
        <w:rPr>
          <w:lang w:val="hr-HR"/>
        </w:rPr>
        <w:t xml:space="preserve"> i </w:t>
      </w:r>
      <w:r w:rsidR="00FD5E26">
        <w:rPr>
          <w:lang w:val="hr-HR"/>
        </w:rPr>
        <w:t>izražaj</w:t>
      </w:r>
      <w:r w:rsidR="00C06AD2" w:rsidRPr="00FA312A">
        <w:rPr>
          <w:lang w:val="hr-HR"/>
        </w:rPr>
        <w:t xml:space="preserve"> </w:t>
      </w:r>
      <w:r w:rsidRPr="00FA312A">
        <w:rPr>
          <w:lang w:val="hr-HR"/>
        </w:rPr>
        <w:t>podtipov</w:t>
      </w:r>
      <w:r w:rsidR="00957322" w:rsidRPr="00FA312A">
        <w:rPr>
          <w:lang w:val="hr-HR"/>
        </w:rPr>
        <w:t>a</w:t>
      </w:r>
      <w:r w:rsidR="005724E9">
        <w:rPr>
          <w:lang w:val="hr-HR"/>
        </w:rPr>
        <w:t xml:space="preserve"> </w:t>
      </w:r>
      <w:r w:rsidR="00C06AD2" w:rsidRPr="00FA312A">
        <w:rPr>
          <w:lang w:val="hr-HR"/>
        </w:rPr>
        <w:t>α</w:t>
      </w:r>
      <w:r w:rsidR="00C06AD2" w:rsidRPr="00FA312A">
        <w:rPr>
          <w:vertAlign w:val="subscript"/>
          <w:lang w:val="hr-HR"/>
        </w:rPr>
        <w:t>2</w:t>
      </w:r>
      <w:r w:rsidR="00C06AD2" w:rsidRPr="00FA312A">
        <w:rPr>
          <w:lang w:val="hr-HR"/>
        </w:rPr>
        <w:t xml:space="preserve">- </w:t>
      </w:r>
      <w:proofErr w:type="spellStart"/>
      <w:r w:rsidRPr="00FA312A">
        <w:rPr>
          <w:bCs/>
          <w:lang w:val="hr-HR"/>
        </w:rPr>
        <w:t>adrenergičkih</w:t>
      </w:r>
      <w:proofErr w:type="spellEnd"/>
      <w:r w:rsidRPr="00FA312A">
        <w:rPr>
          <w:bCs/>
          <w:lang w:val="hr-HR"/>
        </w:rPr>
        <w:t xml:space="preserve"> receptora</w:t>
      </w:r>
      <w:r w:rsidRPr="00FA312A">
        <w:rPr>
          <w:b/>
          <w:bCs/>
          <w:lang w:val="hr-HR"/>
        </w:rPr>
        <w:t xml:space="preserve"> </w:t>
      </w:r>
      <w:r w:rsidR="00C06AD2" w:rsidRPr="00FA312A">
        <w:rPr>
          <w:lang w:val="hr-HR"/>
        </w:rPr>
        <w:t xml:space="preserve">(AR) </w:t>
      </w:r>
      <w:r w:rsidRPr="00FA312A">
        <w:rPr>
          <w:lang w:val="hr-HR"/>
        </w:rPr>
        <w:t>u kasnoj trudnoći kod štakora</w:t>
      </w:r>
      <w:r w:rsidR="00C06AD2" w:rsidRPr="00FA312A">
        <w:rPr>
          <w:lang w:val="hr-HR"/>
        </w:rPr>
        <w:t>.</w:t>
      </w:r>
    </w:p>
    <w:p w:rsidR="00C06AD2" w:rsidRPr="00FA312A" w:rsidRDefault="00350FC7" w:rsidP="00445348">
      <w:pPr>
        <w:pStyle w:val="cmjTEXT"/>
        <w:rPr>
          <w:lang w:val="hr-HR"/>
        </w:rPr>
      </w:pPr>
      <w:r w:rsidRPr="00FA312A">
        <w:rPr>
          <w:b/>
          <w:lang w:val="hr-HR"/>
        </w:rPr>
        <w:t>Postupci</w:t>
      </w:r>
      <w:r w:rsidR="00C06AD2" w:rsidRPr="00FA312A">
        <w:rPr>
          <w:lang w:val="hr-HR"/>
        </w:rPr>
        <w:t xml:space="preserve"> </w:t>
      </w:r>
      <w:proofErr w:type="spellStart"/>
      <w:r w:rsidR="00C06AD2" w:rsidRPr="00FA312A">
        <w:rPr>
          <w:lang w:val="hr-HR"/>
        </w:rPr>
        <w:t>Sprague</w:t>
      </w:r>
      <w:proofErr w:type="spellEnd"/>
      <w:r w:rsidR="00C06AD2" w:rsidRPr="00FA312A">
        <w:rPr>
          <w:lang w:val="hr-HR"/>
        </w:rPr>
        <w:t>-</w:t>
      </w:r>
      <w:proofErr w:type="spellStart"/>
      <w:r w:rsidR="00C06AD2" w:rsidRPr="00FA312A">
        <w:rPr>
          <w:lang w:val="hr-HR"/>
        </w:rPr>
        <w:t>Dawley</w:t>
      </w:r>
      <w:proofErr w:type="spellEnd"/>
      <w:r w:rsidR="00C06AD2" w:rsidRPr="00FA312A">
        <w:rPr>
          <w:lang w:val="hr-HR"/>
        </w:rPr>
        <w:t xml:space="preserve"> </w:t>
      </w:r>
      <w:r w:rsidRPr="00FA312A">
        <w:rPr>
          <w:lang w:val="hr-HR"/>
        </w:rPr>
        <w:t>štakori</w:t>
      </w:r>
      <w:r w:rsidR="00C06AD2" w:rsidRPr="00FA312A">
        <w:rPr>
          <w:lang w:val="hr-HR"/>
        </w:rPr>
        <w:t xml:space="preserve"> (n=37) </w:t>
      </w:r>
      <w:r w:rsidR="00FA312A" w:rsidRPr="00FA312A">
        <w:rPr>
          <w:lang w:val="hr-HR"/>
        </w:rPr>
        <w:t>dobivali su</w:t>
      </w:r>
      <w:r w:rsidR="00C06AD2" w:rsidRPr="00FA312A">
        <w:rPr>
          <w:lang w:val="hr-HR"/>
        </w:rPr>
        <w:t xml:space="preserve"> 17β-</w:t>
      </w:r>
      <w:proofErr w:type="spellStart"/>
      <w:r w:rsidR="00C06AD2" w:rsidRPr="00FA312A">
        <w:rPr>
          <w:lang w:val="hr-HR"/>
        </w:rPr>
        <w:t>estradiol</w:t>
      </w:r>
      <w:proofErr w:type="spellEnd"/>
      <w:r w:rsidR="00C06AD2" w:rsidRPr="00FA312A">
        <w:rPr>
          <w:lang w:val="hr-HR"/>
        </w:rPr>
        <w:t xml:space="preserve"> </w:t>
      </w:r>
      <w:r w:rsidR="00FA312A" w:rsidRPr="00FA312A">
        <w:rPr>
          <w:lang w:val="hr-HR"/>
        </w:rPr>
        <w:t>četiri dana počevši</w:t>
      </w:r>
      <w:r w:rsidR="00C06AD2" w:rsidRPr="00FA312A">
        <w:rPr>
          <w:lang w:val="hr-HR"/>
        </w:rPr>
        <w:t xml:space="preserve"> </w:t>
      </w:r>
      <w:r w:rsidR="00FA312A" w:rsidRPr="00FA312A">
        <w:rPr>
          <w:lang w:val="hr-HR"/>
        </w:rPr>
        <w:t>od</w:t>
      </w:r>
      <w:r w:rsidR="00C06AD2" w:rsidRPr="00FA312A">
        <w:rPr>
          <w:lang w:val="hr-HR"/>
        </w:rPr>
        <w:t xml:space="preserve"> </w:t>
      </w:r>
      <w:r w:rsidR="00FA312A">
        <w:rPr>
          <w:lang w:val="hr-HR"/>
        </w:rPr>
        <w:t xml:space="preserve">18. </w:t>
      </w:r>
      <w:r w:rsidR="005724E9">
        <w:rPr>
          <w:lang w:val="hr-HR"/>
        </w:rPr>
        <w:t>d</w:t>
      </w:r>
      <w:r w:rsidR="00FA312A">
        <w:rPr>
          <w:lang w:val="hr-HR"/>
        </w:rPr>
        <w:t>ana trudnoće.</w:t>
      </w:r>
      <w:r w:rsidR="00C06AD2" w:rsidRPr="00FA312A">
        <w:rPr>
          <w:lang w:val="hr-HR"/>
        </w:rPr>
        <w:t xml:space="preserve"> </w:t>
      </w:r>
      <w:proofErr w:type="spellStart"/>
      <w:r w:rsidR="00FA312A">
        <w:rPr>
          <w:lang w:val="hr-HR"/>
        </w:rPr>
        <w:t>Miometrij</w:t>
      </w:r>
      <w:r w:rsidR="00445348">
        <w:rPr>
          <w:lang w:val="hr-HR"/>
        </w:rPr>
        <w:t>sk</w:t>
      </w:r>
      <w:r w:rsidR="00FA312A">
        <w:rPr>
          <w:lang w:val="hr-HR"/>
        </w:rPr>
        <w:t>a</w:t>
      </w:r>
      <w:proofErr w:type="spellEnd"/>
      <w:r w:rsidR="00FA312A">
        <w:rPr>
          <w:lang w:val="hr-HR"/>
        </w:rPr>
        <w:t xml:space="preserve"> ekspresija</w:t>
      </w:r>
      <w:r w:rsidR="00C06AD2" w:rsidRPr="00FA312A">
        <w:rPr>
          <w:lang w:val="hr-HR"/>
        </w:rPr>
        <w:t xml:space="preserve"> </w:t>
      </w:r>
      <w:r w:rsidR="00FA312A">
        <w:rPr>
          <w:lang w:val="hr-HR"/>
        </w:rPr>
        <w:t>podtipova</w:t>
      </w:r>
      <w:r w:rsidR="00C06AD2" w:rsidRPr="00FA312A">
        <w:rPr>
          <w:lang w:val="hr-HR"/>
        </w:rPr>
        <w:t xml:space="preserve"> α</w:t>
      </w:r>
      <w:r w:rsidR="00C06AD2" w:rsidRPr="00FA312A">
        <w:rPr>
          <w:vertAlign w:val="subscript"/>
          <w:lang w:val="hr-HR"/>
        </w:rPr>
        <w:t>2</w:t>
      </w:r>
      <w:r w:rsidR="00C06AD2" w:rsidRPr="00FA312A">
        <w:rPr>
          <w:lang w:val="hr-HR"/>
        </w:rPr>
        <w:t xml:space="preserve">-AR </w:t>
      </w:r>
      <w:r w:rsidR="00FA312A">
        <w:rPr>
          <w:lang w:val="hr-HR"/>
        </w:rPr>
        <w:t xml:space="preserve">određena je </w:t>
      </w:r>
      <w:proofErr w:type="spellStart"/>
      <w:r w:rsidR="00FA312A">
        <w:rPr>
          <w:lang w:val="hr-HR"/>
        </w:rPr>
        <w:t>polimeraznom</w:t>
      </w:r>
      <w:proofErr w:type="spellEnd"/>
      <w:r w:rsidR="00FA312A">
        <w:rPr>
          <w:lang w:val="hr-HR"/>
        </w:rPr>
        <w:t xml:space="preserve"> lančanom reakcijom u realnom vremenu i </w:t>
      </w:r>
      <w:r w:rsidR="005724E9">
        <w:rPr>
          <w:lang w:val="hr-HR"/>
        </w:rPr>
        <w:t>„</w:t>
      </w:r>
      <w:proofErr w:type="spellStart"/>
      <w:r w:rsidR="00C06AD2" w:rsidRPr="00FA312A">
        <w:rPr>
          <w:lang w:val="hr-HR"/>
        </w:rPr>
        <w:t>Western</w:t>
      </w:r>
      <w:proofErr w:type="spellEnd"/>
      <w:r w:rsidR="00C06AD2" w:rsidRPr="00FA312A">
        <w:rPr>
          <w:lang w:val="hr-HR"/>
        </w:rPr>
        <w:t xml:space="preserve"> </w:t>
      </w:r>
      <w:proofErr w:type="spellStart"/>
      <w:r w:rsidR="00C06AD2" w:rsidRPr="00FA312A">
        <w:rPr>
          <w:lang w:val="hr-HR"/>
        </w:rPr>
        <w:t>blot</w:t>
      </w:r>
      <w:proofErr w:type="spellEnd"/>
      <w:r w:rsidR="005724E9">
        <w:rPr>
          <w:lang w:val="hr-HR"/>
        </w:rPr>
        <w:t>“</w:t>
      </w:r>
      <w:r w:rsidR="00C06AD2" w:rsidRPr="00FA312A">
        <w:rPr>
          <w:lang w:val="hr-HR"/>
        </w:rPr>
        <w:t xml:space="preserve"> </w:t>
      </w:r>
      <w:r w:rsidR="00FA312A">
        <w:rPr>
          <w:lang w:val="hr-HR"/>
        </w:rPr>
        <w:t>analizom</w:t>
      </w:r>
      <w:r w:rsidR="00C06AD2" w:rsidRPr="00FA312A">
        <w:rPr>
          <w:lang w:val="hr-HR"/>
        </w:rPr>
        <w:t xml:space="preserve">. </w:t>
      </w:r>
      <w:proofErr w:type="spellStart"/>
      <w:r w:rsidR="00C06AD2" w:rsidRPr="00FA312A">
        <w:rPr>
          <w:i/>
          <w:lang w:val="hr-HR"/>
        </w:rPr>
        <w:t>In</w:t>
      </w:r>
      <w:proofErr w:type="spellEnd"/>
      <w:r w:rsidR="00C06AD2" w:rsidRPr="00FA312A">
        <w:rPr>
          <w:i/>
          <w:lang w:val="hr-HR"/>
        </w:rPr>
        <w:t xml:space="preserve"> </w:t>
      </w:r>
      <w:proofErr w:type="spellStart"/>
      <w:r w:rsidR="00C06AD2" w:rsidRPr="00FA312A">
        <w:rPr>
          <w:i/>
          <w:lang w:val="hr-HR"/>
        </w:rPr>
        <w:t>vitro</w:t>
      </w:r>
      <w:proofErr w:type="spellEnd"/>
      <w:r w:rsidR="00C06AD2" w:rsidRPr="00FA312A">
        <w:rPr>
          <w:lang w:val="hr-HR"/>
        </w:rPr>
        <w:t xml:space="preserve"> </w:t>
      </w:r>
      <w:r w:rsidR="00FA312A">
        <w:rPr>
          <w:lang w:val="hr-HR"/>
        </w:rPr>
        <w:t>kontrakcije s</w:t>
      </w:r>
      <w:r w:rsidR="005724E9">
        <w:rPr>
          <w:lang w:val="hr-HR"/>
        </w:rPr>
        <w:t>t</w:t>
      </w:r>
      <w:r w:rsidR="00FA312A">
        <w:rPr>
          <w:lang w:val="hr-HR"/>
        </w:rPr>
        <w:t>imulir</w:t>
      </w:r>
      <w:r w:rsidR="00445348">
        <w:rPr>
          <w:lang w:val="hr-HR"/>
        </w:rPr>
        <w:t>a</w:t>
      </w:r>
      <w:r w:rsidR="0069536F">
        <w:rPr>
          <w:lang w:val="hr-HR"/>
        </w:rPr>
        <w:t xml:space="preserve">ne su </w:t>
      </w:r>
      <w:r w:rsidR="00C06AD2" w:rsidRPr="00FA312A">
        <w:rPr>
          <w:lang w:val="hr-HR"/>
        </w:rPr>
        <w:t>(-)-</w:t>
      </w:r>
      <w:proofErr w:type="spellStart"/>
      <w:r w:rsidR="00C06AD2" w:rsidRPr="00FA312A">
        <w:rPr>
          <w:lang w:val="hr-HR"/>
        </w:rPr>
        <w:t>noradrenalin</w:t>
      </w:r>
      <w:r w:rsidR="00FA312A">
        <w:rPr>
          <w:lang w:val="hr-HR"/>
        </w:rPr>
        <w:t>om</w:t>
      </w:r>
      <w:proofErr w:type="spellEnd"/>
      <w:r w:rsidR="00C06AD2" w:rsidRPr="00FA312A">
        <w:rPr>
          <w:lang w:val="hr-HR"/>
        </w:rPr>
        <w:t xml:space="preserve">, </w:t>
      </w:r>
      <w:r w:rsidR="00FA312A">
        <w:rPr>
          <w:lang w:val="hr-HR"/>
        </w:rPr>
        <w:t>a njegov utjecaj modificira</w:t>
      </w:r>
      <w:r w:rsidR="0069536F">
        <w:rPr>
          <w:lang w:val="hr-HR"/>
        </w:rPr>
        <w:t xml:space="preserve">n je </w:t>
      </w:r>
      <w:r w:rsidR="00FA312A">
        <w:rPr>
          <w:lang w:val="hr-HR"/>
        </w:rPr>
        <w:t xml:space="preserve">selektivnim </w:t>
      </w:r>
      <w:r w:rsidR="00C06AD2" w:rsidRPr="00FA312A">
        <w:rPr>
          <w:lang w:val="hr-HR"/>
        </w:rPr>
        <w:t>antagonis</w:t>
      </w:r>
      <w:r w:rsidR="00FA312A">
        <w:rPr>
          <w:lang w:val="hr-HR"/>
        </w:rPr>
        <w:t>tima</w:t>
      </w:r>
      <w:r w:rsidR="00C06AD2" w:rsidRPr="00FA312A">
        <w:rPr>
          <w:lang w:val="hr-HR"/>
        </w:rPr>
        <w:t xml:space="preserve"> BRL 44408 (α</w:t>
      </w:r>
      <w:r w:rsidR="00C06AD2" w:rsidRPr="00FA312A">
        <w:rPr>
          <w:vertAlign w:val="subscript"/>
          <w:lang w:val="hr-HR"/>
        </w:rPr>
        <w:t>2A</w:t>
      </w:r>
      <w:r w:rsidR="00C06AD2" w:rsidRPr="00FA312A">
        <w:rPr>
          <w:lang w:val="hr-HR"/>
        </w:rPr>
        <w:t>), ARC 239 (α</w:t>
      </w:r>
      <w:r w:rsidR="00C06AD2" w:rsidRPr="00FA312A">
        <w:rPr>
          <w:vertAlign w:val="subscript"/>
          <w:lang w:val="hr-HR"/>
        </w:rPr>
        <w:t>2B/C</w:t>
      </w:r>
      <w:r w:rsidR="00C06AD2" w:rsidRPr="00FA312A">
        <w:rPr>
          <w:lang w:val="hr-HR"/>
        </w:rPr>
        <w:t>)</w:t>
      </w:r>
      <w:r w:rsidR="00445348">
        <w:rPr>
          <w:lang w:val="hr-HR"/>
        </w:rPr>
        <w:t xml:space="preserve"> i</w:t>
      </w:r>
      <w:r w:rsidR="00C06AD2" w:rsidRPr="00FA312A">
        <w:rPr>
          <w:lang w:val="hr-HR"/>
        </w:rPr>
        <w:t xml:space="preserve"> </w:t>
      </w:r>
      <w:proofErr w:type="spellStart"/>
      <w:r w:rsidR="00C06AD2" w:rsidRPr="00FA312A">
        <w:rPr>
          <w:lang w:val="hr-HR"/>
        </w:rPr>
        <w:t>spiro</w:t>
      </w:r>
      <w:r w:rsidR="00FA312A">
        <w:rPr>
          <w:lang w:val="hr-HR"/>
        </w:rPr>
        <w:t>ks</w:t>
      </w:r>
      <w:r w:rsidR="00C06AD2" w:rsidRPr="00FA312A">
        <w:rPr>
          <w:lang w:val="hr-HR"/>
        </w:rPr>
        <w:t>atrin</w:t>
      </w:r>
      <w:r w:rsidR="00FA312A">
        <w:rPr>
          <w:lang w:val="hr-HR"/>
        </w:rPr>
        <w:t>om</w:t>
      </w:r>
      <w:proofErr w:type="spellEnd"/>
      <w:r w:rsidR="00C06AD2" w:rsidRPr="00FA312A">
        <w:rPr>
          <w:lang w:val="hr-HR"/>
        </w:rPr>
        <w:t xml:space="preserve"> (α</w:t>
      </w:r>
      <w:r w:rsidR="00C06AD2" w:rsidRPr="00FA312A">
        <w:rPr>
          <w:vertAlign w:val="subscript"/>
          <w:lang w:val="hr-HR"/>
        </w:rPr>
        <w:t>2A</w:t>
      </w:r>
      <w:r w:rsidR="00C06AD2" w:rsidRPr="00FA312A">
        <w:rPr>
          <w:lang w:val="hr-HR"/>
        </w:rPr>
        <w:t xml:space="preserve">). </w:t>
      </w:r>
      <w:r w:rsidR="00445348">
        <w:rPr>
          <w:lang w:val="hr-HR"/>
        </w:rPr>
        <w:t>I</w:t>
      </w:r>
      <w:r w:rsidR="00FA312A">
        <w:rPr>
          <w:lang w:val="hr-HR"/>
        </w:rPr>
        <w:t xml:space="preserve">zmjerili smo i akumulaciju cikličkog </w:t>
      </w:r>
      <w:proofErr w:type="spellStart"/>
      <w:r w:rsidR="00FA312A">
        <w:rPr>
          <w:lang w:val="hr-HR"/>
        </w:rPr>
        <w:t>adenozin</w:t>
      </w:r>
      <w:proofErr w:type="spellEnd"/>
      <w:r w:rsidR="00C06AD2" w:rsidRPr="00FA312A">
        <w:rPr>
          <w:lang w:val="hr-HR"/>
        </w:rPr>
        <w:t xml:space="preserve"> </w:t>
      </w:r>
      <w:proofErr w:type="spellStart"/>
      <w:r w:rsidR="00C06AD2" w:rsidRPr="00FA312A">
        <w:rPr>
          <w:lang w:val="hr-HR"/>
        </w:rPr>
        <w:t>mono</w:t>
      </w:r>
      <w:r w:rsidR="00FA312A">
        <w:rPr>
          <w:lang w:val="hr-HR"/>
        </w:rPr>
        <w:t>fosfata</w:t>
      </w:r>
      <w:proofErr w:type="spellEnd"/>
      <w:r w:rsidR="00C06AD2" w:rsidRPr="00FA312A">
        <w:rPr>
          <w:lang w:val="hr-HR"/>
        </w:rPr>
        <w:t xml:space="preserve"> (</w:t>
      </w:r>
      <w:proofErr w:type="spellStart"/>
      <w:r w:rsidR="00C06AD2" w:rsidRPr="00FA312A">
        <w:rPr>
          <w:lang w:val="hr-HR"/>
        </w:rPr>
        <w:t>cAMP</w:t>
      </w:r>
      <w:proofErr w:type="spellEnd"/>
      <w:r w:rsidR="00C06AD2" w:rsidRPr="00FA312A">
        <w:rPr>
          <w:lang w:val="hr-HR"/>
        </w:rPr>
        <w:t>)</w:t>
      </w:r>
      <w:r w:rsidR="0069536F">
        <w:rPr>
          <w:lang w:val="hr-HR"/>
        </w:rPr>
        <w:t xml:space="preserve"> i odredili razinu </w:t>
      </w:r>
      <w:r w:rsidR="00FA312A">
        <w:rPr>
          <w:lang w:val="hr-HR"/>
        </w:rPr>
        <w:t>aktiviranog</w:t>
      </w:r>
      <w:r w:rsidR="00C06AD2" w:rsidRPr="00FA312A">
        <w:rPr>
          <w:lang w:val="hr-HR"/>
        </w:rPr>
        <w:t xml:space="preserve"> G-protein</w:t>
      </w:r>
      <w:r w:rsidR="00FA312A">
        <w:rPr>
          <w:lang w:val="hr-HR"/>
        </w:rPr>
        <w:t>a</w:t>
      </w:r>
      <w:r w:rsidR="00FD5E26">
        <w:rPr>
          <w:lang w:val="hr-HR"/>
        </w:rPr>
        <w:t xml:space="preserve"> </w:t>
      </w:r>
      <w:proofErr w:type="spellStart"/>
      <w:r w:rsidR="00FD5E26">
        <w:rPr>
          <w:lang w:val="hr-HR"/>
        </w:rPr>
        <w:t>gv</w:t>
      </w:r>
      <w:r w:rsidR="00C06AD2" w:rsidRPr="00FA312A">
        <w:rPr>
          <w:lang w:val="hr-HR"/>
        </w:rPr>
        <w:t>ano</w:t>
      </w:r>
      <w:r w:rsidR="00FA312A">
        <w:rPr>
          <w:lang w:val="hr-HR"/>
        </w:rPr>
        <w:t>zin</w:t>
      </w:r>
      <w:proofErr w:type="spellEnd"/>
      <w:r w:rsidR="00FA312A">
        <w:rPr>
          <w:lang w:val="hr-HR"/>
        </w:rPr>
        <w:t xml:space="preserve"> 5'-O-[gama-</w:t>
      </w:r>
      <w:proofErr w:type="spellStart"/>
      <w:r w:rsidR="00FA312A">
        <w:rPr>
          <w:lang w:val="hr-HR"/>
        </w:rPr>
        <w:t>t</w:t>
      </w:r>
      <w:r w:rsidR="00C06AD2" w:rsidRPr="00FA312A">
        <w:rPr>
          <w:lang w:val="hr-HR"/>
        </w:rPr>
        <w:t>io</w:t>
      </w:r>
      <w:proofErr w:type="spellEnd"/>
      <w:r w:rsidR="00C06AD2" w:rsidRPr="00FA312A">
        <w:rPr>
          <w:lang w:val="hr-HR"/>
        </w:rPr>
        <w:t>]</w:t>
      </w:r>
      <w:proofErr w:type="spellStart"/>
      <w:r w:rsidR="00C06AD2" w:rsidRPr="00FA312A">
        <w:rPr>
          <w:lang w:val="hr-HR"/>
        </w:rPr>
        <w:t>tri</w:t>
      </w:r>
      <w:r w:rsidR="00FD5E26">
        <w:rPr>
          <w:lang w:val="hr-HR"/>
        </w:rPr>
        <w:t>fosfat</w:t>
      </w:r>
      <w:proofErr w:type="spellEnd"/>
      <w:r w:rsidR="00C06AD2" w:rsidRPr="00FA312A">
        <w:rPr>
          <w:lang w:val="hr-HR"/>
        </w:rPr>
        <w:t xml:space="preserve"> (GTP</w:t>
      </w:r>
      <w:r w:rsidR="00C06AD2" w:rsidRPr="00FA312A">
        <w:rPr>
          <w:rFonts w:ascii="Symbol" w:hAnsi="Symbol"/>
          <w:lang w:val="hr-HR"/>
        </w:rPr>
        <w:t></w:t>
      </w:r>
      <w:r w:rsidR="00C06AD2" w:rsidRPr="00FA312A">
        <w:rPr>
          <w:lang w:val="hr-HR"/>
        </w:rPr>
        <w:t>S)</w:t>
      </w:r>
      <w:r w:rsidR="00FD5E26">
        <w:rPr>
          <w:lang w:val="hr-HR"/>
        </w:rPr>
        <w:t>-</w:t>
      </w:r>
      <w:proofErr w:type="spellStart"/>
      <w:r w:rsidR="00FD5E26">
        <w:rPr>
          <w:lang w:val="hr-HR"/>
        </w:rPr>
        <w:t>vežućim</w:t>
      </w:r>
      <w:proofErr w:type="spellEnd"/>
      <w:r w:rsidR="00FD5E26">
        <w:rPr>
          <w:lang w:val="hr-HR"/>
        </w:rPr>
        <w:t xml:space="preserve"> </w:t>
      </w:r>
      <w:proofErr w:type="spellStart"/>
      <w:r w:rsidR="00FD5E26">
        <w:rPr>
          <w:lang w:val="hr-HR"/>
        </w:rPr>
        <w:t>esejem</w:t>
      </w:r>
      <w:proofErr w:type="spellEnd"/>
      <w:r w:rsidR="00C06AD2" w:rsidRPr="00FA312A">
        <w:rPr>
          <w:lang w:val="hr-HR"/>
        </w:rPr>
        <w:t>.</w:t>
      </w:r>
    </w:p>
    <w:p w:rsidR="00C06AD2" w:rsidRPr="00FA312A" w:rsidRDefault="00C06AD2" w:rsidP="00445348">
      <w:pPr>
        <w:pStyle w:val="cmjTEXT"/>
        <w:rPr>
          <w:lang w:val="hr-HR"/>
        </w:rPr>
      </w:pPr>
      <w:r w:rsidRPr="00FA312A">
        <w:rPr>
          <w:b/>
          <w:lang w:val="hr-HR"/>
        </w:rPr>
        <w:t>Re</w:t>
      </w:r>
      <w:r w:rsidR="00FA312A">
        <w:rPr>
          <w:b/>
          <w:lang w:val="hr-HR"/>
        </w:rPr>
        <w:t>zultati</w:t>
      </w:r>
      <w:r w:rsidRPr="00FA312A">
        <w:rPr>
          <w:b/>
          <w:lang w:val="hr-HR"/>
        </w:rPr>
        <w:t xml:space="preserve"> </w:t>
      </w:r>
      <w:proofErr w:type="spellStart"/>
      <w:r w:rsidR="00FA312A" w:rsidRPr="00FA312A">
        <w:rPr>
          <w:lang w:val="hr-HR"/>
        </w:rPr>
        <w:t>Predtretman</w:t>
      </w:r>
      <w:proofErr w:type="spellEnd"/>
      <w:r w:rsidR="00FA312A" w:rsidRPr="00FA312A">
        <w:rPr>
          <w:lang w:val="hr-HR"/>
        </w:rPr>
        <w:t xml:space="preserve"> </w:t>
      </w:r>
      <w:r w:rsidRPr="00FA312A">
        <w:rPr>
          <w:lang w:val="hr-HR"/>
        </w:rPr>
        <w:t>17β-</w:t>
      </w:r>
      <w:proofErr w:type="spellStart"/>
      <w:r w:rsidRPr="00FA312A">
        <w:rPr>
          <w:lang w:val="hr-HR"/>
        </w:rPr>
        <w:t>estradiol</w:t>
      </w:r>
      <w:r w:rsidR="00FA312A">
        <w:rPr>
          <w:lang w:val="hr-HR"/>
        </w:rPr>
        <w:t>om</w:t>
      </w:r>
      <w:proofErr w:type="spellEnd"/>
      <w:r w:rsidRPr="00FA312A">
        <w:rPr>
          <w:lang w:val="hr-HR"/>
        </w:rPr>
        <w:t xml:space="preserve"> </w:t>
      </w:r>
      <w:r w:rsidR="00FA312A">
        <w:rPr>
          <w:lang w:val="hr-HR"/>
        </w:rPr>
        <w:t xml:space="preserve">ublažio je </w:t>
      </w:r>
      <w:proofErr w:type="spellStart"/>
      <w:r w:rsidR="003A544F">
        <w:rPr>
          <w:lang w:val="hr-HR"/>
        </w:rPr>
        <w:t>kontraktilni</w:t>
      </w:r>
      <w:proofErr w:type="spellEnd"/>
      <w:r w:rsidR="003A544F">
        <w:rPr>
          <w:lang w:val="hr-HR"/>
        </w:rPr>
        <w:t xml:space="preserve"> uč</w:t>
      </w:r>
      <w:r w:rsidR="00FA312A">
        <w:rPr>
          <w:lang w:val="hr-HR"/>
        </w:rPr>
        <w:t>inak</w:t>
      </w:r>
      <w:r w:rsidRPr="00FA312A">
        <w:rPr>
          <w:lang w:val="hr-HR"/>
        </w:rPr>
        <w:t xml:space="preserve"> (-)-</w:t>
      </w:r>
      <w:proofErr w:type="spellStart"/>
      <w:r w:rsidRPr="00FA312A">
        <w:rPr>
          <w:lang w:val="hr-HR"/>
        </w:rPr>
        <w:t>noradrenalin</w:t>
      </w:r>
      <w:r w:rsidR="00FA312A">
        <w:rPr>
          <w:lang w:val="hr-HR"/>
        </w:rPr>
        <w:t>a</w:t>
      </w:r>
      <w:proofErr w:type="spellEnd"/>
      <w:r w:rsidRPr="00FA312A">
        <w:rPr>
          <w:lang w:val="hr-HR"/>
        </w:rPr>
        <w:t xml:space="preserve"> </w:t>
      </w:r>
      <w:r w:rsidR="00FA312A">
        <w:rPr>
          <w:lang w:val="hr-HR"/>
        </w:rPr>
        <w:t>p</w:t>
      </w:r>
      <w:r w:rsidR="00510C30">
        <w:rPr>
          <w:lang w:val="hr-HR"/>
        </w:rPr>
        <w:t>osredstvom</w:t>
      </w:r>
      <w:r w:rsidRPr="00FA312A">
        <w:rPr>
          <w:lang w:val="hr-HR"/>
        </w:rPr>
        <w:t xml:space="preserve"> α</w:t>
      </w:r>
      <w:r w:rsidRPr="00FA312A">
        <w:rPr>
          <w:vertAlign w:val="subscript"/>
          <w:lang w:val="hr-HR"/>
        </w:rPr>
        <w:t>2</w:t>
      </w:r>
      <w:r w:rsidRPr="00FA312A">
        <w:rPr>
          <w:lang w:val="hr-HR"/>
        </w:rPr>
        <w:t>-AR</w:t>
      </w:r>
      <w:r w:rsidR="00445348">
        <w:rPr>
          <w:lang w:val="hr-HR"/>
        </w:rPr>
        <w:t xml:space="preserve"> </w:t>
      </w:r>
      <w:r w:rsidR="00510C30">
        <w:rPr>
          <w:lang w:val="hr-HR"/>
        </w:rPr>
        <w:t xml:space="preserve">i poništio </w:t>
      </w:r>
      <w:r w:rsidR="00445348">
        <w:rPr>
          <w:lang w:val="hr-HR"/>
        </w:rPr>
        <w:t>ga</w:t>
      </w:r>
      <w:r w:rsidR="00510C30">
        <w:rPr>
          <w:lang w:val="hr-HR"/>
        </w:rPr>
        <w:t xml:space="preserve"> posredstvom</w:t>
      </w:r>
      <w:r w:rsidRPr="00FA312A">
        <w:rPr>
          <w:lang w:val="hr-HR"/>
        </w:rPr>
        <w:t xml:space="preserve"> α</w:t>
      </w:r>
      <w:r w:rsidRPr="00FA312A">
        <w:rPr>
          <w:vertAlign w:val="subscript"/>
          <w:lang w:val="hr-HR"/>
        </w:rPr>
        <w:t>2B</w:t>
      </w:r>
      <w:r w:rsidR="00510C30">
        <w:rPr>
          <w:lang w:val="hr-HR"/>
        </w:rPr>
        <w:t>-AR</w:t>
      </w:r>
      <w:r w:rsidRPr="00FA312A">
        <w:rPr>
          <w:lang w:val="hr-HR"/>
        </w:rPr>
        <w:t xml:space="preserve">. </w:t>
      </w:r>
      <w:r w:rsidR="00510C30">
        <w:rPr>
          <w:lang w:val="hr-HR"/>
        </w:rPr>
        <w:t>M</w:t>
      </w:r>
      <w:r w:rsidR="00510C30" w:rsidRPr="00FA312A">
        <w:rPr>
          <w:lang w:val="hr-HR"/>
        </w:rPr>
        <w:t>RNA</w:t>
      </w:r>
      <w:r w:rsidR="00510C30">
        <w:rPr>
          <w:lang w:val="hr-HR"/>
        </w:rPr>
        <w:t xml:space="preserve"> </w:t>
      </w:r>
      <w:r w:rsidR="00445348">
        <w:rPr>
          <w:lang w:val="hr-HR"/>
        </w:rPr>
        <w:t>s</w:t>
      </w:r>
      <w:r w:rsidR="00510C30">
        <w:rPr>
          <w:lang w:val="hr-HR"/>
        </w:rPr>
        <w:t>vih podtipova</w:t>
      </w:r>
      <w:r w:rsidRPr="00FA312A">
        <w:rPr>
          <w:lang w:val="hr-HR"/>
        </w:rPr>
        <w:t xml:space="preserve"> α</w:t>
      </w:r>
      <w:r w:rsidRPr="00FA312A">
        <w:rPr>
          <w:vertAlign w:val="subscript"/>
          <w:lang w:val="hr-HR"/>
        </w:rPr>
        <w:t>2</w:t>
      </w:r>
      <w:r w:rsidRPr="00FA312A">
        <w:rPr>
          <w:lang w:val="hr-HR"/>
        </w:rPr>
        <w:t xml:space="preserve">-AR </w:t>
      </w:r>
      <w:r w:rsidR="00510C30">
        <w:rPr>
          <w:lang w:val="hr-HR"/>
        </w:rPr>
        <w:t xml:space="preserve">bila je značajno snižena. </w:t>
      </w:r>
      <w:proofErr w:type="spellStart"/>
      <w:r w:rsidR="00510C30">
        <w:rPr>
          <w:lang w:val="hr-HR"/>
        </w:rPr>
        <w:t>Predtretman</w:t>
      </w:r>
      <w:proofErr w:type="spellEnd"/>
      <w:r w:rsidR="00510C30">
        <w:rPr>
          <w:lang w:val="hr-HR"/>
        </w:rPr>
        <w:t xml:space="preserve"> </w:t>
      </w:r>
      <w:r w:rsidRPr="00FA312A">
        <w:rPr>
          <w:bCs/>
          <w:lang w:val="hr-HR"/>
        </w:rPr>
        <w:t>17β-</w:t>
      </w:r>
      <w:proofErr w:type="spellStart"/>
      <w:r w:rsidRPr="00FA312A">
        <w:rPr>
          <w:bCs/>
          <w:lang w:val="hr-HR"/>
        </w:rPr>
        <w:t>estradiol</w:t>
      </w:r>
      <w:r w:rsidR="00510C30">
        <w:rPr>
          <w:bCs/>
          <w:lang w:val="hr-HR"/>
        </w:rPr>
        <w:t>om</w:t>
      </w:r>
      <w:proofErr w:type="spellEnd"/>
      <w:r w:rsidRPr="00FA312A">
        <w:rPr>
          <w:bCs/>
          <w:lang w:val="hr-HR"/>
        </w:rPr>
        <w:t xml:space="preserve"> </w:t>
      </w:r>
      <w:r w:rsidR="00510C30">
        <w:rPr>
          <w:lang w:val="hr-HR"/>
        </w:rPr>
        <w:t xml:space="preserve">značajno je povećao </w:t>
      </w:r>
      <w:proofErr w:type="spellStart"/>
      <w:r w:rsidR="00510C30">
        <w:rPr>
          <w:lang w:val="hr-HR"/>
        </w:rPr>
        <w:t>miometrijsku</w:t>
      </w:r>
      <w:proofErr w:type="spellEnd"/>
      <w:r w:rsidR="00510C30">
        <w:rPr>
          <w:lang w:val="hr-HR"/>
        </w:rPr>
        <w:t xml:space="preserve"> razinu</w:t>
      </w:r>
      <w:r w:rsidRPr="00FA312A">
        <w:rPr>
          <w:lang w:val="hr-HR"/>
        </w:rPr>
        <w:t xml:space="preserve"> </w:t>
      </w:r>
      <w:bookmarkStart w:id="0" w:name="_GoBack"/>
      <w:bookmarkEnd w:id="0"/>
      <w:proofErr w:type="spellStart"/>
      <w:r w:rsidRPr="00FA312A">
        <w:rPr>
          <w:lang w:val="hr-HR"/>
        </w:rPr>
        <w:t>cAMP</w:t>
      </w:r>
      <w:proofErr w:type="spellEnd"/>
      <w:r w:rsidRPr="00FA312A">
        <w:rPr>
          <w:lang w:val="hr-HR"/>
        </w:rPr>
        <w:t xml:space="preserve"> </w:t>
      </w:r>
      <w:r w:rsidR="00510C30">
        <w:rPr>
          <w:lang w:val="hr-HR"/>
        </w:rPr>
        <w:t xml:space="preserve">u </w:t>
      </w:r>
      <w:r w:rsidR="003A544F">
        <w:rPr>
          <w:lang w:val="hr-HR"/>
        </w:rPr>
        <w:t>prisutnosti</w:t>
      </w:r>
      <w:r w:rsidR="00510C30">
        <w:rPr>
          <w:lang w:val="hr-HR"/>
        </w:rPr>
        <w:t xml:space="preserve"> </w:t>
      </w:r>
      <w:r w:rsidRPr="00FA312A">
        <w:rPr>
          <w:lang w:val="hr-HR"/>
        </w:rPr>
        <w:t xml:space="preserve">BRL </w:t>
      </w:r>
      <w:r w:rsidRPr="00FA312A">
        <w:rPr>
          <w:bCs/>
          <w:lang w:val="hr-HR"/>
        </w:rPr>
        <w:t xml:space="preserve">44408 </w:t>
      </w:r>
      <w:r w:rsidRPr="00FA312A">
        <w:rPr>
          <w:lang w:val="hr-HR"/>
        </w:rPr>
        <w:t>(</w:t>
      </w:r>
      <w:r w:rsidRPr="00FA312A">
        <w:rPr>
          <w:i/>
          <w:lang w:val="hr-HR"/>
        </w:rPr>
        <w:t>P</w:t>
      </w:r>
      <w:r w:rsidRPr="00FA312A">
        <w:rPr>
          <w:lang w:val="hr-HR"/>
        </w:rPr>
        <w:t>=0</w:t>
      </w:r>
      <w:r w:rsidR="00510C30">
        <w:rPr>
          <w:lang w:val="hr-HR"/>
        </w:rPr>
        <w:t>,</w:t>
      </w:r>
      <w:r w:rsidRPr="00FA312A">
        <w:rPr>
          <w:lang w:val="hr-HR"/>
        </w:rPr>
        <w:t>001</w:t>
      </w:r>
      <w:r w:rsidRPr="00FA312A">
        <w:rPr>
          <w:bCs/>
          <w:lang w:val="hr-HR"/>
        </w:rPr>
        <w:t>)</w:t>
      </w:r>
      <w:r w:rsidRPr="00FA312A">
        <w:rPr>
          <w:lang w:val="hr-HR"/>
        </w:rPr>
        <w:t>, ARC 239 (</w:t>
      </w:r>
      <w:r w:rsidRPr="00FA312A">
        <w:rPr>
          <w:i/>
          <w:lang w:val="hr-HR"/>
        </w:rPr>
        <w:t>P</w:t>
      </w:r>
      <w:r w:rsidRPr="00FA312A">
        <w:rPr>
          <w:lang w:val="hr-HR"/>
        </w:rPr>
        <w:t>=0</w:t>
      </w:r>
      <w:r w:rsidR="00510C30">
        <w:rPr>
          <w:lang w:val="hr-HR"/>
        </w:rPr>
        <w:t>,</w:t>
      </w:r>
      <w:r w:rsidRPr="00FA312A">
        <w:rPr>
          <w:lang w:val="hr-HR"/>
        </w:rPr>
        <w:t>007)</w:t>
      </w:r>
      <w:r w:rsidR="00510C30">
        <w:rPr>
          <w:lang w:val="hr-HR"/>
        </w:rPr>
        <w:t xml:space="preserve"> i </w:t>
      </w:r>
      <w:proofErr w:type="spellStart"/>
      <w:r w:rsidRPr="00FA312A">
        <w:rPr>
          <w:lang w:val="hr-HR"/>
        </w:rPr>
        <w:t>spiro</w:t>
      </w:r>
      <w:r w:rsidR="00510C30">
        <w:rPr>
          <w:lang w:val="hr-HR"/>
        </w:rPr>
        <w:t>ksatrina</w:t>
      </w:r>
      <w:proofErr w:type="spellEnd"/>
      <w:r w:rsidRPr="00FA312A">
        <w:rPr>
          <w:lang w:val="hr-HR"/>
        </w:rPr>
        <w:t xml:space="preserve"> (</w:t>
      </w:r>
      <w:r w:rsidRPr="00FA312A">
        <w:rPr>
          <w:i/>
          <w:lang w:val="hr-HR"/>
        </w:rPr>
        <w:t>P</w:t>
      </w:r>
      <w:r w:rsidRPr="00FA312A">
        <w:rPr>
          <w:lang w:val="hr-HR"/>
        </w:rPr>
        <w:t>=0</w:t>
      </w:r>
      <w:r w:rsidR="00510C30">
        <w:rPr>
          <w:lang w:val="hr-HR"/>
        </w:rPr>
        <w:t>,</w:t>
      </w:r>
      <w:r w:rsidRPr="00FA312A">
        <w:rPr>
          <w:lang w:val="hr-HR"/>
        </w:rPr>
        <w:t xml:space="preserve">045), </w:t>
      </w:r>
      <w:r w:rsidR="0069536F">
        <w:rPr>
          <w:lang w:val="hr-HR"/>
        </w:rPr>
        <w:t>no</w:t>
      </w:r>
      <w:r w:rsidR="00510C30">
        <w:rPr>
          <w:lang w:val="hr-HR"/>
        </w:rPr>
        <w:t xml:space="preserve"> nije </w:t>
      </w:r>
      <w:r w:rsidR="0069536F">
        <w:rPr>
          <w:lang w:val="hr-HR"/>
        </w:rPr>
        <w:t xml:space="preserve">ju </w:t>
      </w:r>
      <w:r w:rsidR="00510C30">
        <w:rPr>
          <w:lang w:val="hr-HR"/>
        </w:rPr>
        <w:t>p</w:t>
      </w:r>
      <w:r w:rsidR="003A544F">
        <w:rPr>
          <w:lang w:val="hr-HR"/>
        </w:rPr>
        <w:t>romijenio u prisutnosti</w:t>
      </w:r>
      <w:r w:rsidRPr="00FA312A">
        <w:rPr>
          <w:lang w:val="hr-HR"/>
        </w:rPr>
        <w:t xml:space="preserve"> </w:t>
      </w:r>
      <w:r w:rsidR="00510C30">
        <w:rPr>
          <w:lang w:val="hr-HR"/>
        </w:rPr>
        <w:t xml:space="preserve">kombinacije </w:t>
      </w:r>
      <w:proofErr w:type="spellStart"/>
      <w:r w:rsidRPr="00FA312A">
        <w:rPr>
          <w:lang w:val="hr-HR"/>
        </w:rPr>
        <w:t>spiro</w:t>
      </w:r>
      <w:r w:rsidR="00510C30">
        <w:rPr>
          <w:lang w:val="hr-HR"/>
        </w:rPr>
        <w:t>ks</w:t>
      </w:r>
      <w:r w:rsidRPr="00FA312A">
        <w:rPr>
          <w:lang w:val="hr-HR"/>
        </w:rPr>
        <w:t>atrin</w:t>
      </w:r>
      <w:r w:rsidR="0069536F">
        <w:rPr>
          <w:lang w:val="hr-HR"/>
        </w:rPr>
        <w:t>a</w:t>
      </w:r>
      <w:proofErr w:type="spellEnd"/>
      <w:r w:rsidRPr="00FA312A">
        <w:rPr>
          <w:lang w:val="hr-HR"/>
        </w:rPr>
        <w:t xml:space="preserve"> </w:t>
      </w:r>
      <w:r w:rsidR="0069536F">
        <w:rPr>
          <w:lang w:val="hr-HR"/>
        </w:rPr>
        <w:t>i</w:t>
      </w:r>
      <w:r w:rsidRPr="00FA312A">
        <w:rPr>
          <w:lang w:val="hr-HR"/>
        </w:rPr>
        <w:t xml:space="preserve"> BRL 44408 (</w:t>
      </w:r>
      <w:r w:rsidRPr="00FA312A">
        <w:rPr>
          <w:i/>
          <w:lang w:val="hr-HR"/>
        </w:rPr>
        <w:t>P</w:t>
      </w:r>
      <w:r w:rsidR="00510C30">
        <w:rPr>
          <w:lang w:val="hr-HR"/>
        </w:rPr>
        <w:t>=0,</w:t>
      </w:r>
      <w:r w:rsidRPr="00FA312A">
        <w:rPr>
          <w:lang w:val="hr-HR"/>
        </w:rPr>
        <w:t xml:space="preserve">073). </w:t>
      </w:r>
      <w:proofErr w:type="spellStart"/>
      <w:r w:rsidR="0080070E">
        <w:rPr>
          <w:lang w:val="hr-HR"/>
        </w:rPr>
        <w:t>Predtretman</w:t>
      </w:r>
      <w:proofErr w:type="spellEnd"/>
      <w:r w:rsidR="0080070E">
        <w:rPr>
          <w:lang w:val="hr-HR"/>
        </w:rPr>
        <w:t xml:space="preserve"> </w:t>
      </w:r>
      <w:r w:rsidR="0080070E" w:rsidRPr="00FA312A">
        <w:rPr>
          <w:bCs/>
          <w:lang w:val="hr-HR"/>
        </w:rPr>
        <w:t>17β-</w:t>
      </w:r>
      <w:proofErr w:type="spellStart"/>
      <w:r w:rsidR="0080070E" w:rsidRPr="00FA312A">
        <w:rPr>
          <w:bCs/>
          <w:lang w:val="hr-HR"/>
        </w:rPr>
        <w:t>estradiol</w:t>
      </w:r>
      <w:r w:rsidR="0080070E">
        <w:rPr>
          <w:bCs/>
          <w:lang w:val="hr-HR"/>
        </w:rPr>
        <w:t>om</w:t>
      </w:r>
      <w:proofErr w:type="spellEnd"/>
      <w:r w:rsidR="0080070E">
        <w:rPr>
          <w:bCs/>
          <w:lang w:val="hr-HR"/>
        </w:rPr>
        <w:t xml:space="preserve"> t</w:t>
      </w:r>
      <w:r w:rsidR="00510C30">
        <w:rPr>
          <w:lang w:val="hr-HR"/>
        </w:rPr>
        <w:t xml:space="preserve">akođer </w:t>
      </w:r>
      <w:r w:rsidR="0080070E">
        <w:rPr>
          <w:lang w:val="hr-HR"/>
        </w:rPr>
        <w:t xml:space="preserve">je </w:t>
      </w:r>
      <w:r w:rsidR="00510C30">
        <w:rPr>
          <w:lang w:val="hr-HR"/>
        </w:rPr>
        <w:t xml:space="preserve">inhibirao aktivacijski učinak </w:t>
      </w:r>
      <w:r w:rsidR="00510C30" w:rsidRPr="00FA312A">
        <w:rPr>
          <w:lang w:val="hr-HR"/>
        </w:rPr>
        <w:t>(-)-</w:t>
      </w:r>
      <w:proofErr w:type="spellStart"/>
      <w:r w:rsidR="00510C30" w:rsidRPr="00FA312A">
        <w:rPr>
          <w:lang w:val="hr-HR"/>
        </w:rPr>
        <w:t>noradrenalin</w:t>
      </w:r>
      <w:r w:rsidR="00510C30">
        <w:rPr>
          <w:lang w:val="hr-HR"/>
        </w:rPr>
        <w:t>a</w:t>
      </w:r>
      <w:proofErr w:type="spellEnd"/>
      <w:r w:rsidR="00510C30">
        <w:rPr>
          <w:lang w:val="hr-HR"/>
        </w:rPr>
        <w:t xml:space="preserve"> na </w:t>
      </w:r>
      <w:r w:rsidRPr="00FA312A">
        <w:rPr>
          <w:lang w:val="hr-HR"/>
        </w:rPr>
        <w:t>G-protein</w:t>
      </w:r>
      <w:r w:rsidR="0069536F">
        <w:rPr>
          <w:lang w:val="hr-HR"/>
        </w:rPr>
        <w:t xml:space="preserve"> </w:t>
      </w:r>
      <w:r w:rsidR="003A544F">
        <w:rPr>
          <w:lang w:val="hr-HR"/>
        </w:rPr>
        <w:t>z</w:t>
      </w:r>
      <w:r w:rsidR="00510C30">
        <w:rPr>
          <w:lang w:val="hr-HR"/>
        </w:rPr>
        <w:t>a</w:t>
      </w:r>
      <w:r w:rsidRPr="00FA312A">
        <w:rPr>
          <w:lang w:val="hr-HR"/>
        </w:rPr>
        <w:t xml:space="preserve"> 25% </w:t>
      </w:r>
      <w:r w:rsidR="003A544F">
        <w:rPr>
          <w:lang w:val="hr-HR"/>
        </w:rPr>
        <w:t>u prisutnosti kombinacije</w:t>
      </w:r>
      <w:r w:rsidRPr="00FA312A">
        <w:rPr>
          <w:lang w:val="hr-HR"/>
        </w:rPr>
        <w:t xml:space="preserve"> BRL 44408 </w:t>
      </w:r>
      <w:r w:rsidR="0069536F">
        <w:rPr>
          <w:lang w:val="hr-HR"/>
        </w:rPr>
        <w:t>i</w:t>
      </w:r>
      <w:r w:rsidRPr="00FA312A">
        <w:rPr>
          <w:lang w:val="hr-HR"/>
        </w:rPr>
        <w:t xml:space="preserve"> </w:t>
      </w:r>
      <w:proofErr w:type="spellStart"/>
      <w:r w:rsidRPr="00FA312A">
        <w:rPr>
          <w:lang w:val="hr-HR"/>
        </w:rPr>
        <w:t>spiro</w:t>
      </w:r>
      <w:r w:rsidR="00510C30">
        <w:rPr>
          <w:lang w:val="hr-HR"/>
        </w:rPr>
        <w:t>ks</w:t>
      </w:r>
      <w:r w:rsidRPr="00FA312A">
        <w:rPr>
          <w:lang w:val="hr-HR"/>
        </w:rPr>
        <w:t>atrin</w:t>
      </w:r>
      <w:r w:rsidR="0069536F">
        <w:rPr>
          <w:lang w:val="hr-HR"/>
        </w:rPr>
        <w:t>a</w:t>
      </w:r>
      <w:proofErr w:type="spellEnd"/>
      <w:r w:rsidRPr="00FA312A">
        <w:rPr>
          <w:lang w:val="hr-HR"/>
        </w:rPr>
        <w:t>.</w:t>
      </w:r>
    </w:p>
    <w:p w:rsidR="00C06AD2" w:rsidRPr="00FA312A" w:rsidRDefault="00510C30" w:rsidP="00445348">
      <w:pPr>
        <w:pStyle w:val="cmjTEXT"/>
        <w:rPr>
          <w:lang w:val="hr-HR"/>
        </w:rPr>
      </w:pPr>
      <w:r>
        <w:rPr>
          <w:b/>
          <w:lang w:val="hr-HR"/>
        </w:rPr>
        <w:t>Zaključak</w:t>
      </w:r>
      <w:r w:rsidR="00C06AD2" w:rsidRPr="00FA312A">
        <w:rPr>
          <w:lang w:val="hr-HR"/>
        </w:rPr>
        <w:t xml:space="preserve"> </w:t>
      </w:r>
      <w:r>
        <w:rPr>
          <w:lang w:val="hr-HR"/>
        </w:rPr>
        <w:t>Ekspresija</w:t>
      </w:r>
      <w:r w:rsidR="003A544F">
        <w:rPr>
          <w:lang w:val="hr-HR"/>
        </w:rPr>
        <w:t xml:space="preserve"> </w:t>
      </w:r>
      <w:r>
        <w:rPr>
          <w:lang w:val="hr-HR"/>
        </w:rPr>
        <w:t>podtipova</w:t>
      </w:r>
      <w:r w:rsidR="00C06AD2" w:rsidRPr="00FA312A">
        <w:rPr>
          <w:lang w:val="hr-HR"/>
        </w:rPr>
        <w:t xml:space="preserve"> α</w:t>
      </w:r>
      <w:r w:rsidR="00C06AD2" w:rsidRPr="00FA312A">
        <w:rPr>
          <w:vertAlign w:val="subscript"/>
          <w:lang w:val="hr-HR"/>
        </w:rPr>
        <w:t>2</w:t>
      </w:r>
      <w:r w:rsidR="00C06AD2" w:rsidRPr="00FA312A">
        <w:rPr>
          <w:lang w:val="hr-HR"/>
        </w:rPr>
        <w:t xml:space="preserve">-AR </w:t>
      </w:r>
      <w:r>
        <w:rPr>
          <w:lang w:val="hr-HR"/>
        </w:rPr>
        <w:t xml:space="preserve">osjetljiva </w:t>
      </w:r>
      <w:r w:rsidR="00445348">
        <w:rPr>
          <w:lang w:val="hr-HR"/>
        </w:rPr>
        <w:t xml:space="preserve">je </w:t>
      </w:r>
      <w:r>
        <w:rPr>
          <w:lang w:val="hr-HR"/>
        </w:rPr>
        <w:t>na</w:t>
      </w:r>
      <w:r w:rsidR="00C06AD2" w:rsidRPr="00FA312A">
        <w:rPr>
          <w:lang w:val="hr-HR"/>
        </w:rPr>
        <w:t xml:space="preserve"> 17β-</w:t>
      </w:r>
      <w:proofErr w:type="spellStart"/>
      <w:r w:rsidR="00C06AD2" w:rsidRPr="00FA312A">
        <w:rPr>
          <w:lang w:val="hr-HR"/>
        </w:rPr>
        <w:t>estradiol</w:t>
      </w:r>
      <w:proofErr w:type="spellEnd"/>
      <w:r w:rsidR="00C06AD2" w:rsidRPr="00FA312A">
        <w:rPr>
          <w:lang w:val="hr-HR"/>
        </w:rPr>
        <w:t xml:space="preserve">, </w:t>
      </w:r>
      <w:r>
        <w:rPr>
          <w:lang w:val="hr-HR"/>
        </w:rPr>
        <w:t xml:space="preserve">što smanjuje </w:t>
      </w:r>
      <w:proofErr w:type="spellStart"/>
      <w:r>
        <w:rPr>
          <w:lang w:val="hr-HR"/>
        </w:rPr>
        <w:t>kontraktilni</w:t>
      </w:r>
      <w:proofErr w:type="spellEnd"/>
      <w:r>
        <w:rPr>
          <w:lang w:val="hr-HR"/>
        </w:rPr>
        <w:t xml:space="preserve"> </w:t>
      </w:r>
      <w:r w:rsidR="003A544F">
        <w:rPr>
          <w:lang w:val="hr-HR"/>
        </w:rPr>
        <w:t>odgovor</w:t>
      </w:r>
      <w:r w:rsidR="00C06AD2" w:rsidRPr="00FA312A">
        <w:rPr>
          <w:lang w:val="hr-HR"/>
        </w:rPr>
        <w:t xml:space="preserve"> (-)-</w:t>
      </w:r>
      <w:proofErr w:type="spellStart"/>
      <w:r w:rsidR="00C06AD2" w:rsidRPr="00FA312A">
        <w:rPr>
          <w:lang w:val="hr-HR"/>
        </w:rPr>
        <w:t>noradrenalin</w:t>
      </w:r>
      <w:r w:rsidR="003A544F">
        <w:rPr>
          <w:lang w:val="hr-HR"/>
        </w:rPr>
        <w:t>a</w:t>
      </w:r>
      <w:proofErr w:type="spellEnd"/>
      <w:r w:rsidR="00C06AD2" w:rsidRPr="00FA312A">
        <w:rPr>
          <w:lang w:val="hr-HR"/>
        </w:rPr>
        <w:t xml:space="preserve"> </w:t>
      </w:r>
      <w:r w:rsidR="003A544F">
        <w:rPr>
          <w:lang w:val="hr-HR"/>
        </w:rPr>
        <w:t>posredstvom podtipova</w:t>
      </w:r>
      <w:r w:rsidR="00C06AD2" w:rsidRPr="00FA312A">
        <w:rPr>
          <w:lang w:val="hr-HR"/>
        </w:rPr>
        <w:t xml:space="preserve"> α</w:t>
      </w:r>
      <w:r w:rsidR="00C06AD2" w:rsidRPr="00FA312A">
        <w:rPr>
          <w:vertAlign w:val="subscript"/>
          <w:lang w:val="hr-HR"/>
        </w:rPr>
        <w:t>2B</w:t>
      </w:r>
      <w:r w:rsidR="00C06AD2" w:rsidRPr="00FA312A">
        <w:rPr>
          <w:lang w:val="hr-HR"/>
        </w:rPr>
        <w:t xml:space="preserve">-AR, </w:t>
      </w:r>
      <w:r w:rsidR="001E229D">
        <w:rPr>
          <w:lang w:val="hr-HR"/>
        </w:rPr>
        <w:t>te</w:t>
      </w:r>
      <w:r w:rsidR="003A544F">
        <w:rPr>
          <w:lang w:val="hr-HR"/>
        </w:rPr>
        <w:t xml:space="preserve"> može uzrokovati promjene u signalnom putu</w:t>
      </w:r>
      <w:r w:rsidR="00C06AD2" w:rsidRPr="00FA312A">
        <w:rPr>
          <w:lang w:val="hr-HR"/>
        </w:rPr>
        <w:t xml:space="preserve"> G-protein</w:t>
      </w:r>
      <w:r w:rsidR="003A544F">
        <w:rPr>
          <w:lang w:val="hr-HR"/>
        </w:rPr>
        <w:t>a</w:t>
      </w:r>
      <w:r w:rsidR="00C06AD2" w:rsidRPr="00FA312A">
        <w:rPr>
          <w:lang w:val="hr-HR"/>
        </w:rPr>
        <w:t xml:space="preserve">. </w:t>
      </w:r>
      <w:r w:rsidR="003A544F">
        <w:rPr>
          <w:lang w:val="hr-HR"/>
        </w:rPr>
        <w:t>Poremećaj regulacije e</w:t>
      </w:r>
      <w:r w:rsidR="00C06AD2" w:rsidRPr="00FA312A">
        <w:rPr>
          <w:lang w:val="hr-HR"/>
        </w:rPr>
        <w:t>strogen</w:t>
      </w:r>
      <w:r w:rsidR="003A544F">
        <w:rPr>
          <w:lang w:val="hr-HR"/>
        </w:rPr>
        <w:t>a može biti odgovoran za preuranjeni porođaj ili inerciju maternice posredstvom</w:t>
      </w:r>
      <w:r w:rsidR="00C06AD2" w:rsidRPr="00FA312A">
        <w:rPr>
          <w:lang w:val="hr-HR"/>
        </w:rPr>
        <w:t xml:space="preserve"> α</w:t>
      </w:r>
      <w:r w:rsidR="00C06AD2" w:rsidRPr="00FA312A">
        <w:rPr>
          <w:vertAlign w:val="subscript"/>
          <w:lang w:val="hr-HR"/>
        </w:rPr>
        <w:t>2</w:t>
      </w:r>
      <w:r w:rsidR="003A544F">
        <w:rPr>
          <w:lang w:val="hr-HR"/>
        </w:rPr>
        <w:t>-AR</w:t>
      </w:r>
      <w:r w:rsidR="00C06AD2" w:rsidRPr="00FA312A">
        <w:rPr>
          <w:lang w:val="hr-HR"/>
        </w:rPr>
        <w:t>.</w:t>
      </w:r>
    </w:p>
    <w:p w:rsidR="0041754A" w:rsidRPr="00FA312A" w:rsidRDefault="0041754A" w:rsidP="00445348">
      <w:pPr>
        <w:pStyle w:val="cmjTEXT"/>
        <w:rPr>
          <w:lang w:val="hr-HR"/>
        </w:rPr>
      </w:pPr>
    </w:p>
    <w:p w:rsidR="0041754A" w:rsidRPr="00FA312A" w:rsidRDefault="0041754A" w:rsidP="00445348">
      <w:pPr>
        <w:pStyle w:val="cmjTEXT"/>
        <w:rPr>
          <w:vertAlign w:val="superscript"/>
          <w:lang w:val="hr-HR"/>
        </w:rPr>
      </w:pPr>
    </w:p>
    <w:p w:rsidR="0008073C" w:rsidRPr="00FA312A" w:rsidRDefault="0008073C" w:rsidP="00F46306">
      <w:pPr>
        <w:pStyle w:val="cmjREF"/>
        <w:rPr>
          <w:lang w:val="hr-HR"/>
        </w:rPr>
      </w:pPr>
    </w:p>
    <w:p w:rsidR="00BD7CED" w:rsidRPr="00FA312A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FA312A" w:rsidRDefault="0041754A" w:rsidP="00FA2B6D">
      <w:pPr>
        <w:pStyle w:val="Naslov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FA312A" w:rsidSect="0008073C">
      <w:footerReference w:type="even" r:id="rId7"/>
      <w:footerReference w:type="default" r:id="rId8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025A64" w15:done="0"/>
  <w15:commentEx w15:paraId="02528F70" w15:done="0"/>
  <w15:commentEx w15:paraId="34557E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FE6" w:rsidRDefault="008B4FE6">
      <w:r>
        <w:separator/>
      </w:r>
    </w:p>
  </w:endnote>
  <w:endnote w:type="continuationSeparator" w:id="0">
    <w:p w:rsidR="008B4FE6" w:rsidRDefault="008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Roma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1561A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6" w:rsidRDefault="001561A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F4630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33C2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46306" w:rsidRDefault="00F463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FE6" w:rsidRDefault="008B4FE6">
      <w:r>
        <w:separator/>
      </w:r>
    </w:p>
  </w:footnote>
  <w:footnote w:type="continuationSeparator" w:id="0">
    <w:p w:rsidR="008B4FE6" w:rsidRDefault="008B4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oatian Medical Journal">
    <w15:presenceInfo w15:providerId="None" w15:userId="Croatian Medical Journa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stylePaneFormatFilter w:val="0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C06AD2"/>
    <w:rsid w:val="00002A26"/>
    <w:rsid w:val="0000378E"/>
    <w:rsid w:val="00007677"/>
    <w:rsid w:val="00017B23"/>
    <w:rsid w:val="00025E7B"/>
    <w:rsid w:val="00027E87"/>
    <w:rsid w:val="00033C2E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137FA"/>
    <w:rsid w:val="001561AB"/>
    <w:rsid w:val="001630A2"/>
    <w:rsid w:val="001E229D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0FC7"/>
    <w:rsid w:val="00352CA1"/>
    <w:rsid w:val="00367EED"/>
    <w:rsid w:val="00393755"/>
    <w:rsid w:val="003A544F"/>
    <w:rsid w:val="003C01F0"/>
    <w:rsid w:val="003D101B"/>
    <w:rsid w:val="003E7C50"/>
    <w:rsid w:val="003F222A"/>
    <w:rsid w:val="0040054C"/>
    <w:rsid w:val="0041754A"/>
    <w:rsid w:val="00445348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10C30"/>
    <w:rsid w:val="005252D4"/>
    <w:rsid w:val="005724E9"/>
    <w:rsid w:val="00572EF0"/>
    <w:rsid w:val="00586EB8"/>
    <w:rsid w:val="0059220F"/>
    <w:rsid w:val="005B7278"/>
    <w:rsid w:val="005C2FF8"/>
    <w:rsid w:val="006222C6"/>
    <w:rsid w:val="00623F7B"/>
    <w:rsid w:val="00624D9F"/>
    <w:rsid w:val="0064007B"/>
    <w:rsid w:val="00644A62"/>
    <w:rsid w:val="006672C5"/>
    <w:rsid w:val="0067181C"/>
    <w:rsid w:val="00673E46"/>
    <w:rsid w:val="00676BC0"/>
    <w:rsid w:val="00677FAE"/>
    <w:rsid w:val="006820EE"/>
    <w:rsid w:val="0069536F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070E"/>
    <w:rsid w:val="008078E8"/>
    <w:rsid w:val="00821431"/>
    <w:rsid w:val="00823761"/>
    <w:rsid w:val="0084417F"/>
    <w:rsid w:val="00851B56"/>
    <w:rsid w:val="00857C02"/>
    <w:rsid w:val="00861987"/>
    <w:rsid w:val="008713F2"/>
    <w:rsid w:val="00871E8F"/>
    <w:rsid w:val="008977B7"/>
    <w:rsid w:val="008A735E"/>
    <w:rsid w:val="008B4FE6"/>
    <w:rsid w:val="008D1BE8"/>
    <w:rsid w:val="009433FB"/>
    <w:rsid w:val="00957322"/>
    <w:rsid w:val="009775A8"/>
    <w:rsid w:val="009812CB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34D01"/>
    <w:rsid w:val="00BA5983"/>
    <w:rsid w:val="00BB430D"/>
    <w:rsid w:val="00BC0FD5"/>
    <w:rsid w:val="00BD1C82"/>
    <w:rsid w:val="00BD47C7"/>
    <w:rsid w:val="00BD7CED"/>
    <w:rsid w:val="00C03080"/>
    <w:rsid w:val="00C06AD2"/>
    <w:rsid w:val="00C16ABC"/>
    <w:rsid w:val="00C17318"/>
    <w:rsid w:val="00C17A0E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462C"/>
    <w:rsid w:val="00D5506B"/>
    <w:rsid w:val="00DB4EDD"/>
    <w:rsid w:val="00DB65D8"/>
    <w:rsid w:val="00DF1994"/>
    <w:rsid w:val="00E004F7"/>
    <w:rsid w:val="00E04E7B"/>
    <w:rsid w:val="00E05B14"/>
    <w:rsid w:val="00E06A98"/>
    <w:rsid w:val="00E3024B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4698B"/>
    <w:rsid w:val="00F63B25"/>
    <w:rsid w:val="00F774B4"/>
    <w:rsid w:val="00F85C95"/>
    <w:rsid w:val="00FA2148"/>
    <w:rsid w:val="00FA2A8F"/>
    <w:rsid w:val="00FA2B6D"/>
    <w:rsid w:val="00FA312A"/>
    <w:rsid w:val="00FC1774"/>
    <w:rsid w:val="00FC1935"/>
    <w:rsid w:val="00FC23D8"/>
    <w:rsid w:val="00FD12C5"/>
    <w:rsid w:val="00FD175D"/>
    <w:rsid w:val="00FD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D2"/>
    <w:pPr>
      <w:spacing w:line="480" w:lineRule="auto"/>
      <w:jc w:val="both"/>
    </w:pPr>
    <w:rPr>
      <w:rFonts w:ascii="Arial" w:hAnsi="Arial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A60B2"/>
    <w:pPr>
      <w:keepNext/>
      <w:spacing w:line="240" w:lineRule="auto"/>
      <w:jc w:val="left"/>
      <w:outlineLvl w:val="0"/>
    </w:pPr>
    <w:rPr>
      <w:rFonts w:ascii="Times New Roman" w:hAnsi="Times New Roman"/>
      <w:b/>
      <w:bCs/>
      <w:lang w:val="tr-TR" w:eastAsia="tr-TR"/>
    </w:rPr>
  </w:style>
  <w:style w:type="paragraph" w:styleId="Naslov2">
    <w:name w:val="heading 2"/>
    <w:basedOn w:val="Normal"/>
    <w:next w:val="Normal"/>
    <w:qFormat/>
    <w:rsid w:val="00CA60B2"/>
    <w:pPr>
      <w:keepNext/>
      <w:spacing w:line="240" w:lineRule="auto"/>
      <w:outlineLvl w:val="1"/>
    </w:pPr>
    <w:rPr>
      <w:rFonts w:ascii="Times New Roman" w:hAnsi="Times New Roman"/>
      <w:b/>
      <w:bCs/>
      <w:lang w:val="tr-TR" w:eastAsia="tr-TR"/>
    </w:rPr>
  </w:style>
  <w:style w:type="paragraph" w:styleId="Naslov3">
    <w:name w:val="heading 3"/>
    <w:basedOn w:val="Normal"/>
    <w:next w:val="Normal"/>
    <w:qFormat/>
    <w:rsid w:val="00CA60B2"/>
    <w:pPr>
      <w:keepNext/>
      <w:spacing w:line="240" w:lineRule="auto"/>
      <w:jc w:val="left"/>
      <w:outlineLvl w:val="2"/>
    </w:pPr>
    <w:rPr>
      <w:rFonts w:ascii="Times New Roman" w:hAnsi="Times New Roman"/>
      <w:b/>
      <w:bCs/>
      <w:sz w:val="22"/>
      <w:lang w:val="sl-SI" w:eastAsia="tr-TR"/>
    </w:rPr>
  </w:style>
  <w:style w:type="paragraph" w:styleId="Naslov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jc w:val="left"/>
      <w:outlineLvl w:val="3"/>
    </w:pPr>
    <w:rPr>
      <w:rFonts w:ascii="TimesRoman" w:hAnsi="TimesRoman"/>
      <w:b/>
      <w:bCs/>
      <w:lang w:val="tr-TR" w:eastAsia="tr-T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1561AB"/>
    <w:pPr>
      <w:spacing w:line="240" w:lineRule="auto"/>
    </w:pPr>
    <w:rPr>
      <w:rFonts w:ascii="Times New Roman" w:hAnsi="Times New Roman"/>
      <w:lang w:val="sl-SI" w:eastAsia="tr-TR"/>
    </w:rPr>
  </w:style>
  <w:style w:type="paragraph" w:styleId="Tijeloteksta2">
    <w:name w:val="Body Text 2"/>
    <w:basedOn w:val="Normal"/>
    <w:semiHidden/>
    <w:rsid w:val="001561AB"/>
    <w:pPr>
      <w:spacing w:line="240" w:lineRule="auto"/>
    </w:pPr>
    <w:rPr>
      <w:rFonts w:ascii="Times New Roman" w:hAnsi="Times New Roman"/>
      <w:lang w:val="tr-TR" w:eastAsia="tr-TR"/>
    </w:rPr>
  </w:style>
  <w:style w:type="character" w:styleId="Hiperveza">
    <w:name w:val="Hyperlink"/>
    <w:basedOn w:val="Zadanifontodlomka"/>
    <w:semiHidden/>
    <w:rsid w:val="001561AB"/>
    <w:rPr>
      <w:color w:val="0033CC"/>
      <w:u w:val="single"/>
    </w:rPr>
  </w:style>
  <w:style w:type="paragraph" w:styleId="Tijeloteksta3">
    <w:name w:val="Body Text 3"/>
    <w:basedOn w:val="Normal"/>
    <w:semiHidden/>
    <w:rsid w:val="001561AB"/>
    <w:pPr>
      <w:spacing w:line="240" w:lineRule="auto"/>
    </w:pPr>
    <w:rPr>
      <w:rFonts w:ascii="Times New Roman" w:hAnsi="Times New Roman"/>
      <w:lang w:val="tr-TR" w:eastAsia="tr-TR"/>
    </w:rPr>
  </w:style>
  <w:style w:type="paragraph" w:styleId="Blokteksta">
    <w:name w:val="Block Text"/>
    <w:basedOn w:val="Normal"/>
    <w:semiHidden/>
    <w:rsid w:val="001561AB"/>
    <w:pPr>
      <w:ind w:left="113" w:right="113"/>
    </w:pPr>
    <w:rPr>
      <w:sz w:val="20"/>
    </w:rPr>
  </w:style>
  <w:style w:type="paragraph" w:styleId="Opisslike">
    <w:name w:val="caption"/>
    <w:basedOn w:val="Normal"/>
    <w:next w:val="Normal"/>
    <w:qFormat/>
    <w:rsid w:val="00CA60B2"/>
    <w:pPr>
      <w:shd w:val="clear" w:color="auto" w:fill="E6E6E6"/>
      <w:spacing w:line="240" w:lineRule="auto"/>
      <w:jc w:val="left"/>
    </w:pPr>
    <w:rPr>
      <w:rFonts w:ascii="Times New Roman" w:hAnsi="Times New Roman"/>
      <w:b/>
      <w:bCs/>
      <w:sz w:val="20"/>
      <w:szCs w:val="20"/>
      <w:lang w:val="tr-TR" w:eastAsia="tr-TR"/>
    </w:rPr>
  </w:style>
  <w:style w:type="character" w:styleId="SlijeenaHiperveza">
    <w:name w:val="FollowedHyperlink"/>
    <w:basedOn w:val="Zadanifontodlomka"/>
    <w:semiHidden/>
    <w:rsid w:val="001561AB"/>
    <w:rPr>
      <w:color w:val="800080"/>
      <w:u w:val="single"/>
    </w:rPr>
  </w:style>
  <w:style w:type="paragraph" w:styleId="Podnoje">
    <w:name w:val="foot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/>
      <w:lang w:val="tr-TR" w:eastAsia="tr-TR"/>
    </w:rPr>
  </w:style>
  <w:style w:type="character" w:styleId="Brojstranice">
    <w:name w:val="page number"/>
    <w:basedOn w:val="Zadanifontodlomka"/>
    <w:semiHidden/>
    <w:rsid w:val="001561AB"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Tekstbalonia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rsid w:val="00AE15A8"/>
    <w:pPr>
      <w:tabs>
        <w:tab w:val="center" w:pos="4320"/>
        <w:tab w:val="right" w:pos="8640"/>
      </w:tabs>
      <w:spacing w:line="240" w:lineRule="auto"/>
      <w:jc w:val="left"/>
    </w:pPr>
    <w:rPr>
      <w:rFonts w:ascii="Times New Roman" w:hAnsi="Times New Roman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Naslov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Podnaslov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Citat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Zadanifontodlomka"/>
    <w:semiHidden/>
    <w:rsid w:val="00AE15A8"/>
    <w:rPr>
      <w:color w:val="FF0000"/>
    </w:rPr>
  </w:style>
  <w:style w:type="character" w:customStyle="1" w:styleId="Fraction">
    <w:name w:val="Fraction"/>
    <w:basedOn w:val="Zadanifontodlomka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Naslov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Naslov1"/>
    <w:autoRedefine/>
    <w:rsid w:val="00F46306"/>
    <w:pPr>
      <w:spacing w:line="360" w:lineRule="auto"/>
    </w:pPr>
    <w:rPr>
      <w:color w:val="000000"/>
    </w:rPr>
  </w:style>
  <w:style w:type="character" w:styleId="Referencakomentara">
    <w:name w:val="annotation reference"/>
    <w:basedOn w:val="Zadanifontodlomka"/>
    <w:semiHidden/>
    <w:rsid w:val="00027E87"/>
    <w:rPr>
      <w:sz w:val="16"/>
      <w:szCs w:val="16"/>
    </w:rPr>
  </w:style>
  <w:style w:type="character" w:styleId="Istaknuto">
    <w:name w:val="Emphasis"/>
    <w:basedOn w:val="Zadanifontodlomka"/>
    <w:qFormat/>
    <w:rsid w:val="00CA60B2"/>
    <w:rPr>
      <w:i/>
      <w:iCs/>
    </w:rPr>
  </w:style>
  <w:style w:type="character" w:styleId="Referencakrajnjebiljeke">
    <w:name w:val="endnote reference"/>
    <w:basedOn w:val="Zadanifontodlomka"/>
    <w:semiHidden/>
    <w:rsid w:val="00027E87"/>
    <w:rPr>
      <w:vertAlign w:val="superscript"/>
    </w:rPr>
  </w:style>
  <w:style w:type="character" w:styleId="Referencafusnote">
    <w:name w:val="footnote reference"/>
    <w:basedOn w:val="Zadanifontodlomka"/>
    <w:semiHidden/>
    <w:rsid w:val="00027E87"/>
    <w:rPr>
      <w:vertAlign w:val="superscript"/>
    </w:rPr>
  </w:style>
  <w:style w:type="character" w:styleId="HTML-akronim">
    <w:name w:val="HTML Acronym"/>
    <w:basedOn w:val="Zadanifontodlomka"/>
    <w:semiHidden/>
    <w:rsid w:val="00027E87"/>
  </w:style>
  <w:style w:type="character" w:styleId="HTML-navod">
    <w:name w:val="HTML Cite"/>
    <w:basedOn w:val="Zadanifontodlomka"/>
    <w:semiHidden/>
    <w:rsid w:val="00027E87"/>
    <w:rPr>
      <w:i/>
      <w:iCs/>
    </w:rPr>
  </w:style>
  <w:style w:type="character" w:styleId="HTML-kod">
    <w:name w:val="HTML Code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semiHidden/>
    <w:rsid w:val="00027E87"/>
    <w:rPr>
      <w:i/>
      <w:iCs/>
    </w:rPr>
  </w:style>
  <w:style w:type="character" w:styleId="HTML-tipkovnica">
    <w:name w:val="HTML Keyboard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semiHidden/>
    <w:rsid w:val="00027E87"/>
    <w:rPr>
      <w:rFonts w:ascii="Courier New" w:hAnsi="Courier New" w:cs="Courier New"/>
    </w:rPr>
  </w:style>
  <w:style w:type="character" w:styleId="HTMLpisaistroj">
    <w:name w:val="HTML Typewriter"/>
    <w:basedOn w:val="Zadanifontodlomka"/>
    <w:semiHidden/>
    <w:rsid w:val="00027E87"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semiHidden/>
    <w:rsid w:val="00027E87"/>
    <w:rPr>
      <w:i/>
      <w:iCs/>
    </w:rPr>
  </w:style>
  <w:style w:type="character" w:styleId="Brojretka">
    <w:name w:val="line number"/>
    <w:basedOn w:val="Zadanifontodlomka"/>
    <w:semiHidden/>
    <w:rsid w:val="00027E87"/>
  </w:style>
  <w:style w:type="character" w:styleId="Naglaeno">
    <w:name w:val="Strong"/>
    <w:basedOn w:val="Zadanifontodlomka"/>
    <w:qFormat/>
    <w:rsid w:val="00CA60B2"/>
    <w:rPr>
      <w:b/>
      <w:bCs/>
    </w:rPr>
  </w:style>
  <w:style w:type="paragraph" w:styleId="Tekstkomentara">
    <w:name w:val="annotation text"/>
    <w:basedOn w:val="Normal"/>
    <w:semiHidden/>
    <w:rsid w:val="00027E87"/>
    <w:pPr>
      <w:spacing w:line="240" w:lineRule="auto"/>
      <w:jc w:val="left"/>
    </w:pPr>
    <w:rPr>
      <w:rFonts w:ascii="Times New Roman" w:hAnsi="Times New Roman"/>
      <w:sz w:val="20"/>
      <w:szCs w:val="20"/>
      <w:lang w:val="tr-TR" w:eastAsia="tr-TR"/>
    </w:rPr>
  </w:style>
  <w:style w:type="paragraph" w:styleId="Predmetkomentara">
    <w:name w:val="annotation subject"/>
    <w:basedOn w:val="Tekstkomentara"/>
    <w:next w:val="Tekstkomentara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  <w:jc w:val="left"/>
    </w:pPr>
    <w:rPr>
      <w:rFonts w:ascii="Times New Roman" w:hAnsi="Times New Roman"/>
      <w:i/>
      <w:color w:val="000000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  <w:jc w:val="left"/>
    </w:pPr>
    <w:rPr>
      <w:rFonts w:ascii="Times New Roman" w:hAnsi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  <w:style w:type="character" w:customStyle="1" w:styleId="InternetLink">
    <w:name w:val="Internet Link"/>
    <w:rsid w:val="00C06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Antonija Paić</dc:creator>
  <cp:lastModifiedBy>ASUS</cp:lastModifiedBy>
  <cp:revision>6</cp:revision>
  <cp:lastPrinted>2007-04-24T13:16:00Z</cp:lastPrinted>
  <dcterms:created xsi:type="dcterms:W3CDTF">2016-08-24T07:18:00Z</dcterms:created>
  <dcterms:modified xsi:type="dcterms:W3CDTF">2016-09-05T14:30:00Z</dcterms:modified>
</cp:coreProperties>
</file>